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bookmarkStart w:id="0" w:name="toppp"/>
      <w:r w:rsidRPr="00782229">
        <w:rPr>
          <w:rFonts w:ascii="Arial" w:eastAsia="Times New Roman" w:hAnsi="Arial" w:cs="Arial"/>
          <w:b/>
          <w:bCs/>
          <w:color w:val="333333"/>
          <w:sz w:val="24"/>
          <w:szCs w:val="24"/>
          <w:lang/>
        </w:rPr>
        <w:t>ДНЕВНИК</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b/>
          <w:bCs/>
          <w:color w:val="333333"/>
          <w:sz w:val="24"/>
          <w:szCs w:val="24"/>
          <w:lang/>
        </w:rPr>
        <w:t>производственной практики (преддипломной)</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b/>
          <w:bCs/>
          <w:color w:val="333333"/>
          <w:sz w:val="24"/>
          <w:szCs w:val="24"/>
          <w:lang/>
        </w:rPr>
        <w:t>(хирургический профиль)</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2013/2014 учебный год</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Студента (ки) </w:t>
      </w:r>
      <w:r w:rsidRPr="00782229">
        <w:rPr>
          <w:rFonts w:ascii="Arial" w:eastAsia="Times New Roman" w:hAnsi="Arial" w:cs="Arial"/>
          <w:color w:val="333333"/>
          <w:sz w:val="24"/>
          <w:szCs w:val="24"/>
          <w:u w:val="single"/>
          <w:lang/>
        </w:rPr>
        <w:t>Полевой Екатерины</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Курса </w:t>
      </w:r>
      <w:r w:rsidRPr="00782229">
        <w:rPr>
          <w:rFonts w:ascii="Arial" w:eastAsia="Times New Roman" w:hAnsi="Arial" w:cs="Arial"/>
          <w:color w:val="333333"/>
          <w:sz w:val="24"/>
          <w:szCs w:val="24"/>
          <w:u w:val="single"/>
          <w:lang/>
        </w:rPr>
        <w:t>3</w:t>
      </w:r>
      <w:r w:rsidRPr="00782229">
        <w:rPr>
          <w:rFonts w:ascii="Arial" w:eastAsia="Times New Roman" w:hAnsi="Arial" w:cs="Arial"/>
          <w:color w:val="333333"/>
          <w:sz w:val="24"/>
          <w:szCs w:val="24"/>
          <w:lang/>
        </w:rPr>
        <w:t> группы </w:t>
      </w:r>
      <w:r w:rsidRPr="00782229">
        <w:rPr>
          <w:rFonts w:ascii="Arial" w:eastAsia="Times New Roman" w:hAnsi="Arial" w:cs="Arial"/>
          <w:color w:val="333333"/>
          <w:sz w:val="24"/>
          <w:szCs w:val="24"/>
          <w:u w:val="single"/>
          <w:lang/>
        </w:rPr>
        <w:t>СД-3</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Специальности </w:t>
      </w:r>
      <w:r w:rsidRPr="00782229">
        <w:rPr>
          <w:rFonts w:ascii="Arial" w:eastAsia="Times New Roman" w:hAnsi="Arial" w:cs="Arial"/>
          <w:color w:val="333333"/>
          <w:sz w:val="24"/>
          <w:szCs w:val="24"/>
          <w:u w:val="single"/>
          <w:lang/>
        </w:rPr>
        <w:t>060501 Сестринское дело</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База </w:t>
      </w:r>
      <w:r w:rsidRPr="00782229">
        <w:rPr>
          <w:rFonts w:ascii="Arial" w:eastAsia="Times New Roman" w:hAnsi="Arial" w:cs="Arial"/>
          <w:color w:val="333333"/>
          <w:sz w:val="24"/>
          <w:szCs w:val="24"/>
          <w:u w:val="single"/>
          <w:lang/>
        </w:rPr>
        <w:t>1-ое хирургическое отделение</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Непосредственный руководитель </w:t>
      </w:r>
      <w:r w:rsidRPr="00782229">
        <w:rPr>
          <w:rFonts w:ascii="Arial" w:eastAsia="Times New Roman" w:hAnsi="Arial" w:cs="Arial"/>
          <w:color w:val="333333"/>
          <w:sz w:val="24"/>
          <w:szCs w:val="24"/>
          <w:u w:val="single"/>
          <w:lang/>
        </w:rPr>
        <w:t>Тарасова Галина Демьяновна</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Методический руководитель </w:t>
      </w:r>
      <w:r w:rsidRPr="00782229">
        <w:rPr>
          <w:rFonts w:ascii="Arial" w:eastAsia="Times New Roman" w:hAnsi="Arial" w:cs="Arial"/>
          <w:color w:val="333333"/>
          <w:sz w:val="24"/>
          <w:szCs w:val="24"/>
          <w:u w:val="single"/>
          <w:lang/>
        </w:rPr>
        <w:t>Ястребова Елена Владимировна</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615"/>
        <w:gridCol w:w="7641"/>
        <w:gridCol w:w="964"/>
      </w:tblGrid>
      <w:tr w:rsidR="00782229" w:rsidRPr="00782229" w:rsidTr="00782229">
        <w:trPr>
          <w:tblCellSpacing w:w="15" w:type="dxa"/>
        </w:trPr>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Дата</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Содержание и объем проделанной работы</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Подпись</w:t>
            </w:r>
          </w:p>
        </w:tc>
      </w:tr>
      <w:tr w:rsidR="00782229" w:rsidRPr="00782229" w:rsidTr="00782229">
        <w:trPr>
          <w:tblCellSpacing w:w="15" w:type="dxa"/>
        </w:trPr>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28.04</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Сегодня на практике я была ознакомлена с устройством и функциями 1-ого хирургического отделения, его задачами и направлениями Устройство I – ого хирургического отделения: Блок А:палаты, сестринский пост, перевязочная, процедурная, ординаторская, кабинет заведующего отделением, кабинет старшей медсестры, санузлы, столовая, комната сестры – хозяйки, бельевая, комната санитарок, холл для отдыха больных. Блок Б:палаты, сестринский пост, санузлы, сестринская, перевязочная, процедурная, ванная комната, кабинет врача – хирурга, холл для отдыха больных, кабинет дежурного врача, клизменная, инвентарная, буфет. Основные задачи отделения: Прием, сортировка больных и оказание им специализированной медицинской помощи с экстренной хирургической патологией, в том числе развившейся при чрезвычайных ситуациях природного и техногенного характера. Основные направления отделения: 1. </w:t>
            </w:r>
            <w:r w:rsidRPr="00782229">
              <w:rPr>
                <w:rFonts w:ascii="Times New Roman" w:eastAsia="Times New Roman" w:hAnsi="Times New Roman" w:cs="Times New Roman"/>
                <w:sz w:val="24"/>
                <w:szCs w:val="24"/>
                <w:u w:val="single"/>
                <w:lang/>
              </w:rPr>
              <w:t>экстренная хирургия</w:t>
            </w:r>
            <w:r w:rsidRPr="00782229">
              <w:rPr>
                <w:rFonts w:ascii="Times New Roman" w:eastAsia="Times New Roman" w:hAnsi="Times New Roman" w:cs="Times New Roman"/>
                <w:sz w:val="24"/>
                <w:szCs w:val="24"/>
                <w:lang/>
              </w:rPr>
              <w:t> острых заболеваний брюшной полости (острый аппендицит, острый панкреатит, острый холецистит, желудочно-кишечные кровотечения, ущемленные грыжи, перфоративные язвы желудка и 12 – перстной кишки, острая кишечная непроходимость). 2. </w:t>
            </w:r>
            <w:r w:rsidRPr="00782229">
              <w:rPr>
                <w:rFonts w:ascii="Times New Roman" w:eastAsia="Times New Roman" w:hAnsi="Times New Roman" w:cs="Times New Roman"/>
                <w:sz w:val="24"/>
                <w:szCs w:val="24"/>
                <w:u w:val="single"/>
                <w:lang/>
              </w:rPr>
              <w:t>хирургия повреждений</w:t>
            </w:r>
            <w:r w:rsidRPr="00782229">
              <w:rPr>
                <w:rFonts w:ascii="Times New Roman" w:eastAsia="Times New Roman" w:hAnsi="Times New Roman" w:cs="Times New Roman"/>
                <w:sz w:val="24"/>
                <w:szCs w:val="24"/>
                <w:lang/>
              </w:rPr>
              <w:t> – оказание помощи пострадавшим с открытыми и закрытыми травмами грудной клетки и брюшной полости, преимущественно с сочетанной и множественной травмой, чаще всего встречающиеся при дорожно-транспортных происшествиях, колото-резанных и огнестрельных ранениях. 3. </w:t>
            </w:r>
            <w:r w:rsidRPr="00782229">
              <w:rPr>
                <w:rFonts w:ascii="Times New Roman" w:eastAsia="Times New Roman" w:hAnsi="Times New Roman" w:cs="Times New Roman"/>
                <w:sz w:val="24"/>
                <w:szCs w:val="24"/>
                <w:u w:val="single"/>
                <w:lang/>
              </w:rPr>
              <w:t>плановая хирургия</w:t>
            </w:r>
            <w:r w:rsidRPr="00782229">
              <w:rPr>
                <w:rFonts w:ascii="Times New Roman" w:eastAsia="Times New Roman" w:hAnsi="Times New Roman" w:cs="Times New Roman"/>
                <w:sz w:val="24"/>
                <w:szCs w:val="24"/>
                <w:lang/>
              </w:rPr>
              <w:t xml:space="preserve"> – основной спектр плановых, высокотехнологичных оперативных вмешательств в абдоминальной хирургии, сосудистой хирургии. Функции I – ого хирургического отделения: Оказание неотложной хирургической помощи больным с экстренной хирургической патологией; оказание плановой диагностической, лечебной и профилактической хирургической помощи прикрепленному населению в соответствии с программой государственных гарантий; внедрение в хирургическую практику современных методов диагностики, лечения и реабилитации </w:t>
            </w:r>
            <w:r w:rsidRPr="00782229">
              <w:rPr>
                <w:rFonts w:ascii="Times New Roman" w:eastAsia="Times New Roman" w:hAnsi="Times New Roman" w:cs="Times New Roman"/>
                <w:sz w:val="24"/>
                <w:szCs w:val="24"/>
                <w:lang/>
              </w:rPr>
              <w:lastRenderedPageBreak/>
              <w:t>больных с хирургическими заболеваниями; осуществление экспертизы временной нетрудоспособности; выполнение санитарно – гигиенических и противоэпидемических мероприятий для обеспечения для безопасности больных и персонала, предупреждения распространения внутрибольничной инфекции; ведение отчетной и учетной документации, представление о своей деятельности в установленном порядке, сбор данных для регистров, ведение которых предусмотрено законодательством. Объем проделанной работы: 1. Транспортировала в операционную мальчика на операцию по поводу удаления аппендицита 2.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10" name="Прямоугольник 10" descr="https://konspekta.net/studopediaorg/baza6/1872975560.files/image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https://konspekta.net/studopediaorg/baza6/1872975560.files/image0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d9WLihMDAAAa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782229">
              <w:rPr>
                <w:rFonts w:ascii="Times New Roman" w:eastAsia="Times New Roman" w:hAnsi="Times New Roman" w:cs="Times New Roman"/>
                <w:sz w:val="24"/>
                <w:szCs w:val="24"/>
                <w:lang/>
              </w:rPr>
              <w:t> Относила перевязочный материал в ЦСО для дальнейшей его стерилизации. 3. Транспортировала больную из реанимации после операции по поводу удаления желчного пузыря. 4. Готовила капельные системы для последующего их использования 5. Следила за функционированием дренажей у пациента после перитонита с целью обеспечения его проходимости и профилактики осложнений, связанных с нахождением дренажа в ране 6. Наблюдала за снятием швов у пациентки после удаления аппендицита. 7. Готовила перевязочный материал: салфетки, марлевые шарики. 8.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9" name="Прямоугольник 9" descr="https://konspekta.net/studopediaorg/baza6/1872975560.files/image0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https://konspekta.net/studopediaorg/baza6/1872975560.files/image00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JH2UnoRAwAAGA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782229">
              <w:rPr>
                <w:rFonts w:ascii="Times New Roman" w:eastAsia="Times New Roman" w:hAnsi="Times New Roman" w:cs="Times New Roman"/>
                <w:sz w:val="24"/>
                <w:szCs w:val="24"/>
                <w:lang/>
              </w:rPr>
              <w:t xml:space="preserve"> Сопровождала мужчину на УЗИ с целью подтверждения диагноза острый холецистит. 9. Участвовала в обходе с врачом 10. Выполняла подкожные и внутримышечные инъекции 11. Проводила набор лекарственных средств в шприцы 12. Снимала капельницы больным после их окончания с целью профилактики воздушной эмболии. 13. Транспортировала кровь пациента в пункт переливания крови для определения групповой принадлежности. 14. Забирала и транспортировала лекарственные средства из аптечного пункта. 15. Забирала результаты анализов из биохимической лаборатории.   Снятие швов. Наблюдение. Больной после автомобильной катастрофы получил глубокую рану предплечья, на которую были наложены швы. По истечении 7 суток показано снятие швов. Медицинская сестра пригласила пациента в перевязочный кабинет. Приступила к подготовке оснащения: - положила перевязочную наклейку - стерильным пинцетом из крафт – пакета извлекла ножницы и пинцет, положила в лоток - стерильным пинцетом из крафт – пакета извлекла в лоток перевязочный материал (шарики, салфетку) - смочила шарики в антисептическом растворе (хлоргексидин) Надела стерильные перчатки. Затем стерильным пинцетом вдоль направления раны сняла старую повязку. После чего медицинская сестра обработала антисептиком швы. Выложила салфетку. Взяла с лотка ножницы. Затем, захватив узел шва пинцетом, легким потягиванием извлекла подкожную часть нити и с помощью ножниц рассекла нить у поверхности кожи. Удалила шов, выложила на салфетку. Таким способом осуществляла снятие остальных четырёх узлов. Линию шва обработала антисептическим раствором. Вскрыла пакет с наклейкой и наложила на рану. Швы, шарики, перчатки отправила в пакет «Отходы класса Б», инструменты разложила в емкости с дезинфицирующим раствором (3% р-р хлорамин Б) Вымыла руки. Зафиксировала проведенную манипуляцию в «Журнал учета выполненных процедур и манипуляций» Ошибки 1. Мед. сестра не обработала руки перед подготовкой оснащения и перед тем как одеть стерильные перчатки. 2. Подготовлен только 1 пинцет вместо двух. 3. Ножницы из лотка были взяты руками, а </w:t>
            </w:r>
            <w:r w:rsidRPr="00782229">
              <w:rPr>
                <w:rFonts w:ascii="Times New Roman" w:eastAsia="Times New Roman" w:hAnsi="Times New Roman" w:cs="Times New Roman"/>
                <w:sz w:val="24"/>
                <w:szCs w:val="24"/>
                <w:lang/>
              </w:rPr>
              <w:lastRenderedPageBreak/>
              <w:t>не пинцетом. 4. Пациент не был предупрежден о том, что после снятия швов необходимо час полежать. 5. Не была произведена дезинфекция перевязочного материала.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8" name="Прямоугольник 8" descr="https://konspekta.net/studopediaorg/baza6/1872975560.files/image00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https://konspekta.net/studopediaorg/baza6/1872975560.files/image00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Iu2CiRADAAAY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782229">
              <w:rPr>
                <w:rFonts w:ascii="Times New Roman" w:eastAsia="Times New Roman" w:hAnsi="Times New Roman" w:cs="Times New Roman"/>
                <w:sz w:val="24"/>
                <w:szCs w:val="24"/>
                <w:lang/>
              </w:rPr>
              <w:t>  </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lastRenderedPageBreak/>
              <w:t> </w:t>
            </w:r>
          </w:p>
        </w:tc>
      </w:tr>
    </w:tbl>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lastRenderedPageBreak/>
        <w:t>База </w:t>
      </w:r>
      <w:r w:rsidRPr="00782229">
        <w:rPr>
          <w:rFonts w:ascii="Arial" w:eastAsia="Times New Roman" w:hAnsi="Arial" w:cs="Arial"/>
          <w:color w:val="333333"/>
          <w:sz w:val="24"/>
          <w:szCs w:val="24"/>
          <w:u w:val="single"/>
          <w:lang/>
        </w:rPr>
        <w:t>1-ое хирургическое отделение</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Непосредственный руководитель </w:t>
      </w:r>
      <w:r w:rsidRPr="00782229">
        <w:rPr>
          <w:rFonts w:ascii="Arial" w:eastAsia="Times New Roman" w:hAnsi="Arial" w:cs="Arial"/>
          <w:color w:val="333333"/>
          <w:sz w:val="24"/>
          <w:szCs w:val="24"/>
          <w:u w:val="single"/>
          <w:lang/>
        </w:rPr>
        <w:t>Тарасова Галина Демьяновна</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Методический руководитель </w:t>
      </w:r>
      <w:r w:rsidRPr="00782229">
        <w:rPr>
          <w:rFonts w:ascii="Arial" w:eastAsia="Times New Roman" w:hAnsi="Arial" w:cs="Arial"/>
          <w:color w:val="333333"/>
          <w:sz w:val="24"/>
          <w:szCs w:val="24"/>
          <w:u w:val="single"/>
          <w:lang/>
        </w:rPr>
        <w:t>Ястребова Елена Владимировна</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615"/>
        <w:gridCol w:w="7641"/>
        <w:gridCol w:w="964"/>
      </w:tblGrid>
      <w:tr w:rsidR="00782229" w:rsidRPr="00782229" w:rsidTr="00782229">
        <w:trPr>
          <w:tblCellSpacing w:w="15" w:type="dxa"/>
        </w:trPr>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Дата</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Содержание и объем проделанной работы</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Подпись</w:t>
            </w:r>
          </w:p>
        </w:tc>
      </w:tr>
      <w:tr w:rsidR="00782229" w:rsidRPr="00782229" w:rsidTr="00782229">
        <w:trPr>
          <w:tblCellSpacing w:w="15" w:type="dxa"/>
        </w:trPr>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29.04</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Сегодня на практике моя работа проводилась в основном в процедурном кабинете, но также оказывала помощь постовой мед.сестре. я была ознакомлена с документацией процедурного кабинета и санитарно-эпидемиологическим режимом. Документация: Тетрадь сдачи крови на RW, ВИЧ, журнал регистрации переливаний гематрансфузионных сред, журнал записи процесса размораживания свежезамороженной плазмы, журнал регистрации переливаний кровезаменителей, журнал учета температурного режима и влажности в процедурном кабинете, журнал контроля работы стерилизаторов, журнал учета температурного режима в холодильнике, журнал работы бактерицидных ламп, журнал введения АС и ПСС,. Санитарно-эпидемиологический режим процедурного кабинета. Уборка процедурного кабинета: Текущая уборка производится 2 раза в день младшим медицинским персоналом под контролем медицинской медсестры. а) Перед началом работы. б) По окончании рабочей смены. Текущая уборка включает: 1. протираний с дез. раствором (Меродез, хлормисепт Люкс) стен на высоту 1 м, поверхностей, оборудования и полов (экспозиция 30-60 минут) 2. смывание чистой водой ультрафиолетовое облучение воздуха и поверхностей в течение 60 минут. Весь уборочный материал обеззараживается в дез. растворе (хлорамин Б) в течении 1 часа, затем промывается и просушивается. Генеральная уборка производится в соответствии с графиком, составляемым старшей медсестрой, но не реже чем 1 раз в 7 дней, о чем делается отметка в журнале проведения генеральных уборок. Генеральная уборка проводится процедурной медсестрой с привлечением младшего медперсонала. По окончанию генеральной уборки мед.сестра делает отметку о ее проведении в журнале проведения генеральных уборок. Объем проделанной работы: 1. Забирала кровь из пункта переливания крови для дальнейшего переливания её пациенту. 2. Относила истории болезни на выписку больничных листов. 3. Набирала в шприцы лекарственные средства 4. Выполняла внутривенные инъекции (цефтриаксон) 5. Заполняла капельные системы 6. Относила кровь в СПИД лабораторию 7. Помогала транспортировать больного после аппедоктомии 8. Заполняла направление для определения группы крови и резус-принадлежности 9. Готовила перевязочный материал 10. Осуществляла смену повязки женщине после удаления молочной железы. 11. Забирала кровь у пациента с помощью вакуумной системы для дальнейшего её отправления в биохимическую лабораторию 12. Оформляла историю болезни вновь поступившего больного. 13.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7" name="Прямоугольник 7" descr="https://konspekta.net/studopediaorg/baza6/1872975560.files/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https://konspekta.net/studopediaorg/baza6/1872975560.files/image00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M2vB9URAwAAGA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782229">
              <w:rPr>
                <w:rFonts w:ascii="Times New Roman" w:eastAsia="Times New Roman" w:hAnsi="Times New Roman" w:cs="Times New Roman"/>
                <w:sz w:val="24"/>
                <w:szCs w:val="24"/>
                <w:lang/>
              </w:rPr>
              <w:t xml:space="preserve"> Наблюдала за </w:t>
            </w:r>
            <w:r w:rsidRPr="00782229">
              <w:rPr>
                <w:rFonts w:ascii="Times New Roman" w:eastAsia="Times New Roman" w:hAnsi="Times New Roman" w:cs="Times New Roman"/>
                <w:sz w:val="24"/>
                <w:szCs w:val="24"/>
                <w:lang/>
              </w:rPr>
              <w:lastRenderedPageBreak/>
              <w:t>осуществлением туалета гнойной раны, который проводился с целью механического очищения раны, дезинфекции раны и её краев, пациенту 14.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6" name="Прямоугольник 6" descr="https://konspekta.net/studopediaorg/baza6/1872975560.files/image00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https://konspekta.net/studopediaorg/baza6/1872975560.files/image00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q5sC1EgMAABg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782229">
              <w:rPr>
                <w:rFonts w:ascii="Times New Roman" w:eastAsia="Times New Roman" w:hAnsi="Times New Roman" w:cs="Times New Roman"/>
                <w:sz w:val="24"/>
                <w:szCs w:val="24"/>
                <w:lang/>
              </w:rPr>
              <w:t> Транспортировала кровь пациента в пункт переливания крови для определения групповой принадлежности 15. Забирала свежезамороженную плазму и R-массу для пациентки с желудочно-кишечным кровотечением Перевязка и туалет гнойной раны. Наблюдение. У пациента после грыжесечения на 4 день после наложения швов произошло нагноение. Мед.сестра надела перчатки затем приступила к снятию старой повязки: с помощью пинцета сняла старую повязку вдоль раны, придерживая сухим шариком кожу, не давая ей тянуться за повязкой. После марлевыми шариками, смоченными 70% р-ром спирта, провела дезинфекцию окружающей раны кожу. Использованные шарики и повязку выкинула в ведро для отходов класса Б. Стерильным пинцетом взяла марлевый шарик, смоченный в рас-ре фурацилина и удалила сгустки гноя. После очищения раны мед.сестра так же с помощью пинцета наложила новую стерильную повязку с мазью «Левомиколь». Сняла перчатки. Поместила их в ведро для отходов класса Б. Ошибки: 1. Не вымыла руки перед тем как одеть перчатки 2. Не одела фартук (т.к. работает с гнойной раной) 3. Работала с одним пинцетом 4. Не зафиксировала выполненную манипуляцию в документации</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lastRenderedPageBreak/>
              <w:t> </w:t>
            </w:r>
          </w:p>
        </w:tc>
      </w:tr>
    </w:tbl>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lastRenderedPageBreak/>
        <w:t>База </w:t>
      </w:r>
      <w:r w:rsidRPr="00782229">
        <w:rPr>
          <w:rFonts w:ascii="Arial" w:eastAsia="Times New Roman" w:hAnsi="Arial" w:cs="Arial"/>
          <w:color w:val="333333"/>
          <w:sz w:val="24"/>
          <w:szCs w:val="24"/>
          <w:u w:val="single"/>
          <w:lang/>
        </w:rPr>
        <w:t>2-ое хирургическое отделение</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Непосредственный руководитель </w:t>
      </w:r>
      <w:r w:rsidRPr="00782229">
        <w:rPr>
          <w:rFonts w:ascii="Arial" w:eastAsia="Times New Roman" w:hAnsi="Arial" w:cs="Arial"/>
          <w:color w:val="333333"/>
          <w:sz w:val="24"/>
          <w:szCs w:val="24"/>
          <w:u w:val="single"/>
          <w:lang/>
        </w:rPr>
        <w:t>Фоменко Елена Дмитриевна</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Методический руководитель </w:t>
      </w:r>
      <w:r w:rsidRPr="00782229">
        <w:rPr>
          <w:rFonts w:ascii="Arial" w:eastAsia="Times New Roman" w:hAnsi="Arial" w:cs="Arial"/>
          <w:color w:val="333333"/>
          <w:sz w:val="24"/>
          <w:szCs w:val="24"/>
          <w:u w:val="single"/>
          <w:lang/>
        </w:rPr>
        <w:t>Ястребова Елена Владимировна</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615"/>
        <w:gridCol w:w="7641"/>
        <w:gridCol w:w="964"/>
      </w:tblGrid>
      <w:tr w:rsidR="00782229" w:rsidRPr="00782229" w:rsidTr="00782229">
        <w:trPr>
          <w:tblCellSpacing w:w="15" w:type="dxa"/>
        </w:trPr>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Дата</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Содержание и объем проделанной работы</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Подпись</w:t>
            </w:r>
          </w:p>
        </w:tc>
      </w:tr>
      <w:tr w:rsidR="00782229" w:rsidRPr="00782229" w:rsidTr="00782229">
        <w:trPr>
          <w:tblCellSpacing w:w="15" w:type="dxa"/>
        </w:trPr>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30.04</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Во 2-ом хирургическом отделении или урологическом отделении проводится лечение всего спектра патологии мочеполовой системы: аномалий мочеполовой системы, заболеваний предстательной железы, нарушений половой функции, онкоурологической патологии, мочекаменной болезни. Сегодня мой рабочий день начался с работы в процедурном кабинете, где я: 1. заполняла капельные системы (Бацимекс, Басиджен – инфузионные антибактериальные препараты) 2. набирала лекарственные средства в шприцы 3. ставила больным капельные системы и снимала после их окончанию 4.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5" name="Прямоугольник 5" descr="https://konspekta.net/studopediaorg/baza6/1872975560.files/image00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https://konspekta.net/studopediaorg/baza6/1872975560.files/image00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L7MwXoRAwAAGA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782229">
              <w:rPr>
                <w:rFonts w:ascii="Times New Roman" w:eastAsia="Times New Roman" w:hAnsi="Times New Roman" w:cs="Times New Roman"/>
                <w:sz w:val="24"/>
                <w:szCs w:val="24"/>
                <w:lang/>
              </w:rPr>
              <w:t> выполняла забор крови у больного из периферической вены в вакуумные контейнеры 5. Забирала и транспортировала лекарственные средства из аптечного пункта. 6. Выполняла внутримышечные и подкожные инъекции (этаперазин, прозерин) 7.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4" name="Прямоугольник 4" descr="https://konspekta.net/studopediaorg/baza6/1872975560.files/image00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ttps://konspekta.net/studopediaorg/baza6/1872975560.files/image00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N1xGJEgMAABg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782229">
              <w:rPr>
                <w:rFonts w:ascii="Times New Roman" w:eastAsia="Times New Roman" w:hAnsi="Times New Roman" w:cs="Times New Roman"/>
                <w:sz w:val="24"/>
                <w:szCs w:val="24"/>
                <w:lang/>
              </w:rPr>
              <w:t xml:space="preserve"> Транспортировала пробирки с кровью в СПИД лабораторию 8. Заполняла книгу учета взятия крови на исследования 9. Проводила текущую дезинфекцию процедурного кабинета, которая проводится не менее 2-ух раз в день: перед началом работы и в конце рабочего дня. Для этого используют ветошь, смоченная в дез. растворе Хлормисепт (6 таблеток на 10 л воды, годен такой раствор 5 дней) с последующим протиранием чистой ветошью, смоченной под чистой проточной водой и использованием «Дезар» в </w:t>
            </w:r>
            <w:r w:rsidRPr="00782229">
              <w:rPr>
                <w:rFonts w:ascii="Times New Roman" w:eastAsia="Times New Roman" w:hAnsi="Times New Roman" w:cs="Times New Roman"/>
                <w:sz w:val="24"/>
                <w:szCs w:val="24"/>
                <w:lang/>
              </w:rPr>
              <w:lastRenderedPageBreak/>
              <w:t>течение часа. А так же выполняла такую работу: 10. Подавала заявку на плазму в пункт переливания крови 11. Транспортировала женщину на УЗИ с целью установления диагноза. 12. Забирала биксы с перевязочным материалом из ЦСО. 13. Присутствовала при смене дренажа врачом у мужчины с гнойным плевритом. У пациента находилась в плевральной полости дренажная трубка, но она не пропускала содержимое плевральной полости (засорилась), поэтому врач удалил старый дренаж (снял швы фиксирующие дренжную трубку, отсоединил наружный конец дренажа из аппаратуры и вынул дренаж ил плевральной полости). Затем через уже существующий разрез врач ввел новый дренаж и промыл его фурацилином. Наружный конец дренажа положил в лоток, для сбора содержимого плевральной полости. После чего, врач обезболил новокаином область входа дренажа и зафиксировал его к коже с помощью ниток, а наружный конец присоединил к аппарату для активной аспирации. 14. Присутствовала при смене повязки с гнойной раны больному, которого укусила кошка 15. Относила перевязочный материал в ЦСО для дальнейшей его стерилизации. 16. Относила истории болезни на выписку Забор крови из периферической вены в вакуумные контейнеры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3" name="Прямоугольник 3" descr="https://konspekta.net/studopediaorg/baza6/1872975560.files/image00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https://konspekta.net/studopediaorg/baza6/1872975560.files/image00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qA8e1EgMAABg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782229">
              <w:rPr>
                <w:rFonts w:ascii="Times New Roman" w:eastAsia="Times New Roman" w:hAnsi="Times New Roman" w:cs="Times New Roman"/>
                <w:sz w:val="24"/>
                <w:szCs w:val="24"/>
                <w:lang/>
              </w:rPr>
              <w:t> В отделение реанимации поступила пациентка 14 лет с диагнозом кишечная непроходимость, которой необходимо произвести забор крови для анализа на СПИД, RW, гепатит. Вначале я вымыла и осушила руки, подготовила оснащение: в лоток с помощью пинцета выложила ватные шарики, смочила в 70% р-ре спирта, подготовила вакуумную систему для забора крови (пробирку, держатель, двустороннюю иглу), венозный жгут, стерильные перчатки. Затем осмотрела и пропальпировала место предполагаемой венепункции. Надела стерильные перчатки. Наложила жгут выше места венепункции. Обработала место венепункции ватным шариком, смоченным в спиртовом р-ре. Взяла иглу и сняла колпачок, ввернула закрытый резиновым клапаном конец иглы в держатель. После, сняла цветной защитный колпачок. Зафиксировала вену большим пальцем левой руки. Ввела иглу в вену, зафиксировала иглодержатель левой рукой, правой рукой вставила пробирку в держатель. Сняла жгут. После наполнения крови до необходимого объема я извлекла пробирку из держателя. Приложила ватный шарик к месту прокола и извлекла иглу из вены и заклеила лейкопластырем. Пробирку поставила в штатив, прикрепила направление, заполненное мед. сестрой. После проведения данной манипуляции иглу я поместила в контейнер для использованных игл. Ватные шарики утилизировала в «Отходы класса Б». Сняла перчатки и поместила их в контейнер с дез. раствором (3% хлорамина). Вымыла и осушила руки. Ошибки 1. Перед тем как одеть перчатки не вымыла руки 2. Жгут был наложен на кожу 3. Ватные шарики замачиваются в дез. растворе, только потом утилизируются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2" name="Прямоугольник 2" descr="https://konspekta.net/studopediaorg/baza6/1872975560.files/image009.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konspekta.net/studopediaorg/baza6/1872975560.files/image009.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M1KANURAwAAGAYAAA4AAAAAAAAAAAAAAAAALgIAAGRycy9lMm9E&#10;b2MueG1sUEsBAi0AFAAGAAgAAAAhAEyg6SzYAAAAAwEAAA8AAAAAAAAAAAAAAAAAawUAAGRycy9k&#10;b3ducmV2LnhtbFBLBQYAAAAABAAEAPMAAABwBgAAAAA=&#10;" filled="f" stroked="f">
                      <o:lock v:ext="edit" aspectratio="t"/>
                      <w10:anchorlock/>
                    </v:rect>
                  </w:pict>
                </mc:Fallback>
              </mc:AlternateConten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lastRenderedPageBreak/>
              <w:t> </w:t>
            </w:r>
          </w:p>
        </w:tc>
      </w:tr>
    </w:tbl>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lastRenderedPageBreak/>
        <w:t>База </w:t>
      </w:r>
      <w:r w:rsidRPr="00782229">
        <w:rPr>
          <w:rFonts w:ascii="Arial" w:eastAsia="Times New Roman" w:hAnsi="Arial" w:cs="Arial"/>
          <w:color w:val="333333"/>
          <w:sz w:val="24"/>
          <w:szCs w:val="24"/>
          <w:u w:val="single"/>
          <w:lang/>
        </w:rPr>
        <w:t>поликлиника № 3. Хирургический кабинет</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Непосредственный руководитель </w:t>
      </w:r>
      <w:r w:rsidRPr="00782229">
        <w:rPr>
          <w:rFonts w:ascii="Arial" w:eastAsia="Times New Roman" w:hAnsi="Arial" w:cs="Arial"/>
          <w:color w:val="333333"/>
          <w:sz w:val="24"/>
          <w:szCs w:val="24"/>
          <w:u w:val="single"/>
          <w:lang/>
        </w:rPr>
        <w:t>Царева Любовь Аркадьевна</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Методический руководитель </w:t>
      </w:r>
      <w:r w:rsidRPr="00782229">
        <w:rPr>
          <w:rFonts w:ascii="Arial" w:eastAsia="Times New Roman" w:hAnsi="Arial" w:cs="Arial"/>
          <w:color w:val="333333"/>
          <w:sz w:val="24"/>
          <w:szCs w:val="24"/>
          <w:u w:val="single"/>
          <w:lang/>
        </w:rPr>
        <w:t>Ястребова Елена Владимировна</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557"/>
        <w:gridCol w:w="7699"/>
        <w:gridCol w:w="964"/>
      </w:tblGrid>
      <w:tr w:rsidR="00782229" w:rsidRPr="00782229" w:rsidTr="00782229">
        <w:trPr>
          <w:tblCellSpacing w:w="15" w:type="dxa"/>
        </w:trPr>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lastRenderedPageBreak/>
              <w:t>Дата</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Содержание и объем проделанной работы</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Подпись</w:t>
            </w:r>
          </w:p>
        </w:tc>
      </w:tr>
      <w:tr w:rsidR="00782229" w:rsidRPr="00782229" w:rsidTr="00782229">
        <w:trPr>
          <w:tblCellSpacing w:w="15" w:type="dxa"/>
        </w:trPr>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5.05</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t>Сегодня на практике я ознакомилась с работой хирургического кабинета в поликлинике №3, а так же с его устройством. Хирургический кабинет состоит из 2-ух частей: 1. Кабинет для приема больных. 2. Операционная (стерильная зона) Врач-хирург оказывает амбулаторную помощь больным. Выполняет операции при заболеваниях кожи, подкожно-жировой прослойки, сухожилий и мышц (атеромы, липомы, фибромы, гигромы, невусы); операции по поводу вросшего ногтя, ортопедическая коррекция, косметические операции; осуществляет пересуставное и суставное введение лекарственных средств, пункции абсцесов, бурситов и операции при гнойно-некротических поражениях подкожно-жировой клетчатки, сухожилий кожи. Чаще в хирургический кабинет обращаются пациенты с заболеванием опорно-двигательного аппарата (артриты, артрозы, тромбофлебиты и т.д.), но не менее часто к врачу приходят категория пациентов трудоспособного населения, т. е. лица устраивающиеся на работу. Санитарно-эпидемиологический режим хирургического кабинета Текущая уборка проводится перед началом работы, в процессе работы и по окончанию рабочего дня. Она включает в себя обработку поверхностей (стен, шкафов, дверей, медицинского оборудования и т.д.) ветошью, смоченной дез. средством Меродез, Хлормисепт Люкс, с последующим протиранием чистой ветошью, смоченной под чистой проточной водой и УФО облучением в течение часа. В операционной после проведения какой- либо операции медицинская сестра протирает использованные поверхности (кушетка, операционный стол) дез. рас-ром Хлормисепт Р 0,2% (на 5 л растворяют 7 таблеток) Генеральная уборка проводится 1 раз в неделю. Объем проделанной работы: 1. Готовила перевязочный материал 2. Относила амбулаторные карты в регистратуру 3. Наблюдала за сменой повязки пациенту 1 группы инвалидности после вскрытия атеромы, медицинская сестра наложила мазевую повязку. </w:t>
            </w:r>
            <w:r w:rsidRPr="00782229">
              <w:rPr>
                <w:rFonts w:ascii="Times New Roman" w:eastAsia="Times New Roman" w:hAnsi="Times New Roman" w:cs="Times New Roman"/>
                <w:sz w:val="24"/>
                <w:szCs w:val="24"/>
                <w:u w:val="single"/>
                <w:lang/>
              </w:rPr>
              <w:t>Ошибки</w:t>
            </w:r>
            <w:r w:rsidRPr="00782229">
              <w:rPr>
                <w:rFonts w:ascii="Times New Roman" w:eastAsia="Times New Roman" w:hAnsi="Times New Roman" w:cs="Times New Roman"/>
                <w:sz w:val="24"/>
                <w:szCs w:val="24"/>
                <w:lang/>
              </w:rPr>
              <w:t>: мед.сестра работала без перчаток, не использовала пинцетов, не вымыла руки до и после выполнения манипуляции. 4. Помогала выписывать листок нетрудоспособности пациентке после холецистэктомии 5. </w:t>
            </w:r>
            <w:r>
              <w:rPr>
                <w:rFonts w:ascii="Times New Roman" w:eastAsia="Times New Roman" w:hAnsi="Times New Roman" w:cs="Times New Roman"/>
                <w:noProof/>
                <w:sz w:val="24"/>
                <w:szCs w:val="24"/>
                <w:lang/>
              </w:rPr>
              <mc:AlternateContent>
                <mc:Choice Requires="wps">
                  <w:drawing>
                    <wp:inline distT="0" distB="0" distL="0" distR="0">
                      <wp:extent cx="304800" cy="304800"/>
                      <wp:effectExtent l="0" t="0" r="0" b="0"/>
                      <wp:docPr id="1" name="Прямоугольник 1" descr="https://konspekta.net/studopediaorg/baza6/1872975560.files/image0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konspekta.net/studopediaorg/baza6/1872975560.files/image01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ND0hJkRAwAAGA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782229">
              <w:rPr>
                <w:rFonts w:ascii="Times New Roman" w:eastAsia="Times New Roman" w:hAnsi="Times New Roman" w:cs="Times New Roman"/>
                <w:sz w:val="24"/>
                <w:szCs w:val="24"/>
                <w:lang/>
              </w:rPr>
              <w:t> Присутствовала при вскрытии воспаленно-гнойного участка молочной железы. Обратилась пациентка с диагнозом мастит, в связи с неправильной техникой кормления ребенка грудью. Врач и мед.сестра надели перчатки, затем медицинская сестра обработала операционное поле раствором 95% спирта. После чего врач провел местное обезболивание с помощью инсулинового шприца, заполненного новокаином. Затем одноразовым скальпелем осуществил надрез в области воспаления. Я набрала в шприц 10 мл раствор перекиси водода, и далее, с помощью шприца без иглы медицинская сестра промыла рану перекисью водорода, а после, хлоргекседином. После промывания врач поставил дренаж-резинку и медицинская сестра наложила марлевую повязку. По окончании выполненной манипуляции мед.сестра обработала кушетку дез. раствором Хлормисепт Р 0,2%. На следующий день пациентка приходит на перевязку. </w:t>
            </w:r>
            <w:r w:rsidRPr="00782229">
              <w:rPr>
                <w:rFonts w:ascii="Times New Roman" w:eastAsia="Times New Roman" w:hAnsi="Times New Roman" w:cs="Times New Roman"/>
                <w:sz w:val="24"/>
                <w:szCs w:val="24"/>
                <w:u w:val="single"/>
                <w:lang/>
              </w:rPr>
              <w:t>Ошибки</w:t>
            </w:r>
            <w:r w:rsidRPr="00782229">
              <w:rPr>
                <w:rFonts w:ascii="Times New Roman" w:eastAsia="Times New Roman" w:hAnsi="Times New Roman" w:cs="Times New Roman"/>
                <w:sz w:val="24"/>
                <w:szCs w:val="24"/>
                <w:lang/>
              </w:rPr>
              <w:t xml:space="preserve">: не вымыты руки перед проведением операционного вмешательства 6. Наблюдала за снятием швов пациенту с двусторонней паховой грыжей 7. Присутствовала при выполнении компрессионной терапии пациентке с гигромой 8. Заполняла талон на законченный случай временной нетрудоспособности 9. Забирала </w:t>
            </w:r>
            <w:r w:rsidRPr="00782229">
              <w:rPr>
                <w:rFonts w:ascii="Times New Roman" w:eastAsia="Times New Roman" w:hAnsi="Times New Roman" w:cs="Times New Roman"/>
                <w:sz w:val="24"/>
                <w:szCs w:val="24"/>
                <w:lang/>
              </w:rPr>
              <w:lastRenderedPageBreak/>
              <w:t>ответы на анализы из кабинета лаборатории 10. Раскладывала бланки анализов по полкам: анализы на гистологию и анализы на БАК и ревматоидные пробы 11. Проводила дезинфекцию инструментария 0,5 % рас-ром Миродез Базик 12. Ознакомилась с документацией хирургического кабинета: журнал записи на операцию, операционный журнал (в нем отмечают сделанные операции), журнал гнойных операций, журнал травм (амбулаторный журнал), журнал контроля работы автоклавы, журнал бактерицидных ламп, журнал учета температурного режима и влажности, журнал генеральных уборок, тетрадь для обследования сотрудников на ВИЧ, гепатит, сифилис, журнал вызова хирурга на дом, журнал госпитализации в стационар, акт внутриведомственной экспертизы качества лечения больного, журнал учета клинико-экспертной работы лечебно-профилактического учреждения 13. Присутствовала при введении лекарственного вещества пациентке, с диагнозом артроз коленного сустава 2-3 степени. Для введения использовался специальный шприц без иглы (иглу присоединяют от обычного шприца) и уже с набранным лекарственным веществом – эндопротез, который восполняет внутрисуставную жидкость. Хирург обработал место введения иглы ватным шариком, смоченным р-ром спирта. Затем сначала ввел шприц с р-ром новокаина, для того чтобы проверить попадание в сустав (признаком попадания в сустав является легкое введения препарата), после этого отсоединил цилиндр шприца от иглы и присоединил шприц с лекарственным веществом. После введения прижал ватным шариком место инъекции.</w:t>
            </w:r>
          </w:p>
        </w:tc>
        <w:tc>
          <w:tcPr>
            <w:tcW w:w="0" w:type="auto"/>
            <w:vAlign w:val="center"/>
            <w:hideMark/>
          </w:tcPr>
          <w:p w:rsidR="00782229" w:rsidRPr="00782229" w:rsidRDefault="00782229" w:rsidP="00782229">
            <w:pPr>
              <w:spacing w:after="0" w:line="240" w:lineRule="auto"/>
              <w:rPr>
                <w:rFonts w:ascii="Times New Roman" w:eastAsia="Times New Roman" w:hAnsi="Times New Roman" w:cs="Times New Roman"/>
                <w:sz w:val="24"/>
                <w:szCs w:val="24"/>
                <w:lang/>
              </w:rPr>
            </w:pPr>
            <w:r w:rsidRPr="00782229">
              <w:rPr>
                <w:rFonts w:ascii="Times New Roman" w:eastAsia="Times New Roman" w:hAnsi="Times New Roman" w:cs="Times New Roman"/>
                <w:sz w:val="24"/>
                <w:szCs w:val="24"/>
                <w:lang/>
              </w:rPr>
              <w:lastRenderedPageBreak/>
              <w:t> </w:t>
            </w:r>
          </w:p>
        </w:tc>
      </w:tr>
    </w:tbl>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lastRenderedPageBreak/>
        <w:t>База </w:t>
      </w:r>
      <w:r w:rsidRPr="00782229">
        <w:rPr>
          <w:rFonts w:ascii="Arial" w:eastAsia="Times New Roman" w:hAnsi="Arial" w:cs="Arial"/>
          <w:color w:val="333333"/>
          <w:sz w:val="24"/>
          <w:szCs w:val="24"/>
          <w:u w:val="single"/>
          <w:lang/>
        </w:rPr>
        <w:t>поликлиника № 3. Хирургический кабинет</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Непосредственный руководитель </w:t>
      </w:r>
      <w:r w:rsidRPr="00782229">
        <w:rPr>
          <w:rFonts w:ascii="Arial" w:eastAsia="Times New Roman" w:hAnsi="Arial" w:cs="Arial"/>
          <w:color w:val="333333"/>
          <w:sz w:val="24"/>
          <w:szCs w:val="24"/>
          <w:u w:val="single"/>
          <w:lang/>
        </w:rPr>
        <w:t>Царева Любовь Аркадьевна</w:t>
      </w:r>
    </w:p>
    <w:p w:rsidR="00782229" w:rsidRPr="00782229" w:rsidRDefault="00782229" w:rsidP="00782229">
      <w:pPr>
        <w:spacing w:before="100" w:beforeAutospacing="1" w:after="100" w:afterAutospacing="1" w:line="240" w:lineRule="auto"/>
        <w:ind w:left="225"/>
        <w:rPr>
          <w:rFonts w:ascii="Arial" w:eastAsia="Times New Roman" w:hAnsi="Arial" w:cs="Arial"/>
          <w:color w:val="333333"/>
          <w:sz w:val="24"/>
          <w:szCs w:val="24"/>
          <w:lang/>
        </w:rPr>
      </w:pPr>
      <w:r w:rsidRPr="00782229">
        <w:rPr>
          <w:rFonts w:ascii="Arial" w:eastAsia="Times New Roman" w:hAnsi="Arial" w:cs="Arial"/>
          <w:color w:val="333333"/>
          <w:sz w:val="24"/>
          <w:szCs w:val="24"/>
          <w:lang/>
        </w:rPr>
        <w:t>Методический руководитель </w:t>
      </w:r>
      <w:r w:rsidRPr="00782229">
        <w:rPr>
          <w:rFonts w:ascii="Arial" w:eastAsia="Times New Roman" w:hAnsi="Arial" w:cs="Arial"/>
          <w:color w:val="333333"/>
          <w:sz w:val="24"/>
          <w:szCs w:val="24"/>
          <w:u w:val="single"/>
          <w:lang/>
        </w:rPr>
        <w:t>Ястребова Елена Владимировна</w:t>
      </w:r>
    </w:p>
    <w:p w:rsidR="00A43EE0" w:rsidRDefault="00A43EE0">
      <w:bookmarkStart w:id="1" w:name="_GoBack"/>
      <w:bookmarkEnd w:id="0"/>
      <w:bookmarkEnd w:id="1"/>
    </w:p>
    <w:sectPr w:rsidR="00A43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FBF"/>
    <w:rsid w:val="004F6FBF"/>
    <w:rsid w:val="00782229"/>
    <w:rsid w:val="00A43E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2229"/>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7822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2229"/>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782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9386">
      <w:bodyDiv w:val="1"/>
      <w:marLeft w:val="0"/>
      <w:marRight w:val="0"/>
      <w:marTop w:val="0"/>
      <w:marBottom w:val="0"/>
      <w:divBdr>
        <w:top w:val="none" w:sz="0" w:space="0" w:color="auto"/>
        <w:left w:val="none" w:sz="0" w:space="0" w:color="auto"/>
        <w:bottom w:val="none" w:sz="0" w:space="0" w:color="auto"/>
        <w:right w:val="none" w:sz="0" w:space="0" w:color="auto"/>
      </w:divBdr>
      <w:divsChild>
        <w:div w:id="1194609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2818</Words>
  <Characters>16065</Characters>
  <Application>Microsoft Office Word</Application>
  <DocSecurity>0</DocSecurity>
  <Lines>133</Lines>
  <Paragraphs>37</Paragraphs>
  <ScaleCrop>false</ScaleCrop>
  <Company>diakov.net</Company>
  <LinksUpToDate>false</LinksUpToDate>
  <CharactersWithSpaces>18846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2024-02-08T07:08:00Z</dcterms:created>
  <dcterms:modified xsi:type="dcterms:W3CDTF">2024-02-08T07:08:00Z</dcterms:modified>
</cp:coreProperties>
</file>